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DD76DB" w:rsidP="002859FF">
      <w:pPr>
        <w:pStyle w:val="Titre"/>
        <w:spacing w:before="240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310E5C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D76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D76DB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United Arab Emirates, Kingdom of Bahrain, the State of Kuwait, Oman, Qatar, Kingdom of Saudi Arabia, Yem</w:t>
            </w:r>
            <w:bookmarkStart w:id="1" w:name="_GoBack"/>
            <w:bookmarkEnd w:id="1"/>
            <w:r w:rsidRPr="00A52B02">
              <w:rPr>
                <w:caps/>
                <w:u w:val="single"/>
              </w:rPr>
              <w:t>en</w:t>
            </w:r>
            <w:bookmarkEnd w:id="0"/>
          </w:p>
          <w:p w:rsidR="00EA4725" w:rsidRPr="00441372" w:rsidRDefault="00DD76DB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310E5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D76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D76DB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Saudi Food and Drug Authority</w:t>
            </w:r>
            <w:bookmarkStart w:id="3" w:name="sps2a"/>
            <w:bookmarkEnd w:id="3"/>
          </w:p>
        </w:tc>
      </w:tr>
      <w:tr w:rsidR="00310E5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D76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D76DB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Pesticides and other agrochemicals (ICS Code: 65.100)</w:t>
            </w:r>
            <w:bookmarkStart w:id="4" w:name="sps3a"/>
            <w:bookmarkEnd w:id="4"/>
          </w:p>
        </w:tc>
      </w:tr>
      <w:tr w:rsidR="00310E5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D76D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D76DB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DD76D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DD76D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310E5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D76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D76DB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The Kingdom of Saudi Arabia/The Cooperation Council for the Arab States of the Gulf draft Technical Regulation for "Maximum limits of pesticide residues in agricultural and food products"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Arabic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bookmarkStart w:id="11" w:name="sps5c"/>
            <w:r w:rsidR="006E4B1C">
              <w:rPr>
                <w:b/>
              </w:rPr>
              <w:t> </w:t>
            </w:r>
            <w:r w:rsidRPr="00441372">
              <w:t>174</w:t>
            </w:r>
            <w:bookmarkEnd w:id="11"/>
          </w:p>
          <w:p w:rsidR="00EA4725" w:rsidRPr="00441372" w:rsidRDefault="00BD44FC" w:rsidP="00441372">
            <w:pPr>
              <w:spacing w:after="120"/>
            </w:pPr>
            <w:hyperlink r:id="rId7" w:tgtFrame="_blank" w:history="1">
              <w:r w:rsidR="00DD76DB">
                <w:rPr>
                  <w:color w:val="0000FF"/>
                  <w:u w:val="single"/>
                </w:rPr>
                <w:t>https://members.wto.org/crnattachments/2019/SPS/SAU/19_1735_00_x.pdf</w:t>
              </w:r>
            </w:hyperlink>
            <w:bookmarkStart w:id="12" w:name="sps5d"/>
            <w:bookmarkEnd w:id="12"/>
          </w:p>
        </w:tc>
      </w:tr>
      <w:tr w:rsidR="00310E5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D76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D76DB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 w:rsidR="005D5730">
              <w:t>This draft technical regulation applies to maximum limits of pesticide residues in agricultural and food products</w:t>
            </w:r>
            <w:bookmarkStart w:id="13" w:name="sps6a"/>
            <w:bookmarkEnd w:id="13"/>
            <w:r w:rsidR="005D5730">
              <w:t>, which covers different varieties of a maximum</w:t>
            </w:r>
            <w:r w:rsidR="005D5730">
              <w:rPr>
                <w:lang w:val="en"/>
              </w:rPr>
              <w:t xml:space="preserve"> residue limits (</w:t>
            </w:r>
            <w:proofErr w:type="spellStart"/>
            <w:r w:rsidR="005D5730">
              <w:rPr>
                <w:lang w:val="en"/>
              </w:rPr>
              <w:t>MRLs</w:t>
            </w:r>
            <w:proofErr w:type="spellEnd"/>
            <w:r w:rsidR="005D5730">
              <w:rPr>
                <w:lang w:val="en"/>
              </w:rPr>
              <w:t xml:space="preserve">) </w:t>
            </w:r>
            <w:r w:rsidR="005D5730">
              <w:t xml:space="preserve">in agricultural and food products, such as fruits, vegetable, cereal, meat, date and </w:t>
            </w:r>
            <w:r w:rsidR="005D5730" w:rsidRPr="009840EB">
              <w:t>processed cereal-based foods and baby foods for infants and young children</w:t>
            </w:r>
            <w:r w:rsidR="005D5730">
              <w:t>.</w:t>
            </w:r>
          </w:p>
        </w:tc>
      </w:tr>
      <w:tr w:rsidR="00310E5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D76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D76DB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</w:t>
            </w:r>
            <w:bookmarkStart w:id="15" w:name="sps7b"/>
            <w:r w:rsidRPr="00441372">
              <w:rPr>
                <w:b/>
              </w:rPr>
              <w:t>X</w:t>
            </w:r>
            <w:bookmarkEnd w:id="15"/>
            <w:r w:rsidRPr="00441372">
              <w:rPr>
                <w:b/>
              </w:rPr>
              <w:t>]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310E5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D76D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5D5730" w:rsidRDefault="00DD76DB" w:rsidP="00441372">
            <w:pPr>
              <w:spacing w:before="120" w:after="120"/>
            </w:pPr>
            <w:r w:rsidRPr="005D5730">
              <w:rPr>
                <w:b/>
              </w:rPr>
              <w:t>Is there a relevant international standard? If so, identify the standard:</w:t>
            </w:r>
          </w:p>
          <w:p w:rsidR="006E4B1C" w:rsidRPr="005D5730" w:rsidRDefault="00DD76DB" w:rsidP="002859FF">
            <w:pPr>
              <w:spacing w:after="120"/>
              <w:ind w:left="720" w:hanging="720"/>
              <w:rPr>
                <w:b/>
                <w:i/>
              </w:rPr>
            </w:pPr>
            <w:r w:rsidRPr="005D5730">
              <w:rPr>
                <w:b/>
              </w:rPr>
              <w:t>[</w:t>
            </w:r>
            <w:bookmarkStart w:id="20" w:name="sps8a"/>
            <w:r w:rsidRPr="005D5730">
              <w:rPr>
                <w:b/>
              </w:rPr>
              <w:t>X</w:t>
            </w:r>
            <w:bookmarkEnd w:id="20"/>
            <w:r w:rsidRPr="005D5730">
              <w:rPr>
                <w:b/>
              </w:rPr>
              <w:t>]</w:t>
            </w:r>
            <w:r w:rsidRPr="005D5730">
              <w:rPr>
                <w:b/>
              </w:rPr>
              <w:tab/>
              <w:t xml:space="preserve">Codex Alimentarius Commission </w:t>
            </w:r>
            <w:r w:rsidRPr="005D5730">
              <w:rPr>
                <w:b/>
                <w:i/>
              </w:rPr>
              <w:t>(e.g. title or serial number of Codex standard or related text)</w:t>
            </w:r>
            <w:r w:rsidRPr="005D5730">
              <w:rPr>
                <w:b/>
              </w:rPr>
              <w:t>:</w:t>
            </w:r>
            <w:r w:rsidRPr="005D5730">
              <w:rPr>
                <w:b/>
                <w:i/>
              </w:rPr>
              <w:t xml:space="preserve"> </w:t>
            </w:r>
            <w:bookmarkStart w:id="21" w:name="sps8atext"/>
          </w:p>
          <w:p w:rsidR="00EA4725" w:rsidRPr="005D5730" w:rsidRDefault="00DD76DB" w:rsidP="00470FEA">
            <w:pPr>
              <w:pStyle w:val="Paragraphedeliste"/>
              <w:numPr>
                <w:ilvl w:val="0"/>
                <w:numId w:val="16"/>
              </w:numPr>
              <w:spacing w:after="120"/>
              <w:ind w:left="1078"/>
            </w:pPr>
            <w:r w:rsidRPr="005D5730">
              <w:t>Joint FAO/WHO Food Standards Programme Codex maximum residue levels of pesticides in food and feed</w:t>
            </w:r>
          </w:p>
          <w:p w:rsidR="00310E5C" w:rsidRPr="005D5730" w:rsidRDefault="00DD76DB" w:rsidP="00470FEA">
            <w:pPr>
              <w:pStyle w:val="Paragraphedeliste"/>
              <w:numPr>
                <w:ilvl w:val="0"/>
                <w:numId w:val="16"/>
              </w:numPr>
              <w:spacing w:after="120"/>
              <w:ind w:left="1078"/>
            </w:pPr>
            <w:r w:rsidRPr="005D5730">
              <w:t>Joint FAO/WHO Food Standards Programme. Guidelines on portion of commodities to which Codex maximum residue limits apply and which is analysed</w:t>
            </w:r>
          </w:p>
          <w:p w:rsidR="00310E5C" w:rsidRPr="005D5730" w:rsidRDefault="00DD76DB" w:rsidP="00470FEA">
            <w:pPr>
              <w:pStyle w:val="Paragraphedeliste"/>
              <w:numPr>
                <w:ilvl w:val="0"/>
                <w:numId w:val="16"/>
              </w:numPr>
              <w:spacing w:after="120"/>
              <w:ind w:left="1078"/>
            </w:pPr>
            <w:r w:rsidRPr="005D5730">
              <w:t>Joint FAO/WHO Food Standards Programme. Codex classification of foods and animal feeds</w:t>
            </w:r>
            <w:bookmarkEnd w:id="21"/>
          </w:p>
          <w:p w:rsidR="00EA4725" w:rsidRPr="005D5730" w:rsidRDefault="00DD76DB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5D5730">
              <w:rPr>
                <w:b/>
              </w:rPr>
              <w:t>[ ]</w:t>
            </w:r>
            <w:bookmarkStart w:id="22" w:name="sps8b"/>
            <w:bookmarkEnd w:id="22"/>
            <w:proofErr w:type="gramEnd"/>
            <w:r w:rsidRPr="005D5730">
              <w:rPr>
                <w:b/>
              </w:rPr>
              <w:tab/>
              <w:t>World Organization for Animal Health (</w:t>
            </w:r>
            <w:proofErr w:type="spellStart"/>
            <w:r w:rsidRPr="005D5730">
              <w:rPr>
                <w:b/>
              </w:rPr>
              <w:t>OIE</w:t>
            </w:r>
            <w:proofErr w:type="spellEnd"/>
            <w:r w:rsidRPr="005D5730">
              <w:rPr>
                <w:b/>
              </w:rPr>
              <w:t xml:space="preserve">) </w:t>
            </w:r>
            <w:r w:rsidRPr="005D5730">
              <w:rPr>
                <w:b/>
                <w:i/>
              </w:rPr>
              <w:t>(e.g. Terrestrial or Aquatic Animal Health Code, chapter number)</w:t>
            </w:r>
            <w:r w:rsidRPr="005D5730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5D5730" w:rsidRDefault="00DD76DB" w:rsidP="00441372">
            <w:pPr>
              <w:spacing w:after="120"/>
              <w:ind w:left="720" w:hanging="720"/>
              <w:rPr>
                <w:b/>
              </w:rPr>
            </w:pPr>
            <w:r w:rsidRPr="005D5730">
              <w:rPr>
                <w:b/>
              </w:rPr>
              <w:t>[ ]</w:t>
            </w:r>
            <w:bookmarkStart w:id="24" w:name="sps8c"/>
            <w:bookmarkEnd w:id="24"/>
            <w:r w:rsidRPr="005D5730">
              <w:rPr>
                <w:b/>
              </w:rPr>
              <w:tab/>
              <w:t xml:space="preserve">International Plant Protection Convention </w:t>
            </w:r>
            <w:r w:rsidRPr="005D5730">
              <w:rPr>
                <w:b/>
                <w:i/>
              </w:rPr>
              <w:t>(e.g. </w:t>
            </w:r>
            <w:proofErr w:type="spellStart"/>
            <w:r w:rsidRPr="005D5730">
              <w:rPr>
                <w:b/>
                <w:i/>
              </w:rPr>
              <w:t>ISPM</w:t>
            </w:r>
            <w:proofErr w:type="spellEnd"/>
            <w:r w:rsidRPr="005D5730">
              <w:rPr>
                <w:b/>
                <w:i/>
              </w:rPr>
              <w:t xml:space="preserve"> number)</w:t>
            </w:r>
            <w:r w:rsidRPr="005D5730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5D5730" w:rsidRDefault="00DD76DB" w:rsidP="005D5730">
            <w:pPr>
              <w:spacing w:before="240" w:after="120"/>
              <w:ind w:left="720" w:hanging="720"/>
              <w:rPr>
                <w:b/>
              </w:rPr>
            </w:pPr>
            <w:r w:rsidRPr="005D5730">
              <w:rPr>
                <w:b/>
              </w:rPr>
              <w:lastRenderedPageBreak/>
              <w:t>[ ]</w:t>
            </w:r>
            <w:bookmarkStart w:id="26" w:name="sps8d"/>
            <w:bookmarkEnd w:id="26"/>
            <w:r w:rsidRPr="005D5730">
              <w:rPr>
                <w:b/>
              </w:rPr>
              <w:tab/>
              <w:t>None</w:t>
            </w:r>
          </w:p>
          <w:p w:rsidR="00EA4725" w:rsidRPr="005D5730" w:rsidRDefault="00DD76DB" w:rsidP="005D5730">
            <w:pPr>
              <w:spacing w:after="120"/>
              <w:rPr>
                <w:b/>
              </w:rPr>
            </w:pPr>
            <w:r w:rsidRPr="005D5730">
              <w:rPr>
                <w:b/>
              </w:rPr>
              <w:t xml:space="preserve">Does this proposed regulation conform to the relevant international standard? </w:t>
            </w:r>
          </w:p>
          <w:p w:rsidR="00EA4725" w:rsidRPr="005D5730" w:rsidRDefault="00DD76DB" w:rsidP="00607D71">
            <w:pPr>
              <w:spacing w:after="120"/>
              <w:rPr>
                <w:b/>
              </w:rPr>
            </w:pPr>
            <w:r w:rsidRPr="005D5730">
              <w:rPr>
                <w:b/>
              </w:rPr>
              <w:t>[</w:t>
            </w:r>
            <w:r w:rsidR="005D5730" w:rsidRPr="005D5730">
              <w:rPr>
                <w:b/>
              </w:rPr>
              <w:t>X</w:t>
            </w:r>
            <w:r w:rsidRPr="005D5730">
              <w:rPr>
                <w:b/>
              </w:rPr>
              <w:t>]</w:t>
            </w:r>
            <w:bookmarkStart w:id="27" w:name="sps8ey"/>
            <w:bookmarkEnd w:id="27"/>
            <w:r w:rsidRPr="005D5730">
              <w:rPr>
                <w:b/>
              </w:rPr>
              <w:t xml:space="preserve"> Yes</w:t>
            </w:r>
            <w:proofErr w:type="gramStart"/>
            <w:r w:rsidRPr="005D5730">
              <w:rPr>
                <w:b/>
              </w:rPr>
              <w:t xml:space="preserve">   [</w:t>
            </w:r>
            <w:proofErr w:type="gramEnd"/>
            <w:r w:rsidR="00607D71" w:rsidRPr="005D5730">
              <w:rPr>
                <w:b/>
              </w:rPr>
              <w:t> </w:t>
            </w:r>
            <w:r w:rsidRPr="005D5730">
              <w:rPr>
                <w:b/>
              </w:rPr>
              <w:t>] No</w:t>
            </w:r>
          </w:p>
          <w:p w:rsidR="00EA4725" w:rsidRPr="005D5730" w:rsidRDefault="00DD76DB" w:rsidP="00441372">
            <w:pPr>
              <w:spacing w:after="120"/>
            </w:pPr>
            <w:r w:rsidRPr="005D5730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310E5C" w:rsidRPr="0033748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D76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461FB" w:rsidRDefault="00DD76DB" w:rsidP="00441372">
            <w:pPr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6D6B51" w:rsidRDefault="00DD76DB" w:rsidP="007461FB">
            <w:pPr>
              <w:pStyle w:val="Paragraphedeliste"/>
              <w:numPr>
                <w:ilvl w:val="0"/>
                <w:numId w:val="17"/>
              </w:numPr>
              <w:spacing w:before="120"/>
              <w:ind w:left="350"/>
            </w:pPr>
            <w:r>
              <w:t xml:space="preserve">Regulation (EC) No 396/2005 </w:t>
            </w:r>
            <w:r w:rsidR="00470FEA">
              <w:t xml:space="preserve">and </w:t>
            </w:r>
            <w:r>
              <w:t xml:space="preserve">Commission Regulation (EU) No 293/2013 </w:t>
            </w:r>
            <w:r w:rsidR="00470FEA">
              <w:t>o</w:t>
            </w:r>
            <w:r>
              <w:t xml:space="preserve">f </w:t>
            </w:r>
            <w:r w:rsidR="00470FEA">
              <w:t>t</w:t>
            </w:r>
            <w:r>
              <w:t xml:space="preserve">he European Parliament </w:t>
            </w:r>
            <w:r w:rsidR="00470FEA">
              <w:t xml:space="preserve">and of the </w:t>
            </w:r>
            <w:r>
              <w:t>Council on maximum residue levels of pesticides in or on food and feed of plant and animal origin</w:t>
            </w:r>
          </w:p>
          <w:p w:rsidR="00EA4725" w:rsidRPr="00337485" w:rsidRDefault="00BD44FC" w:rsidP="007461FB">
            <w:pPr>
              <w:pStyle w:val="Paragraphedeliste"/>
              <w:numPr>
                <w:ilvl w:val="0"/>
                <w:numId w:val="17"/>
              </w:numPr>
              <w:ind w:left="350"/>
              <w:rPr>
                <w:rStyle w:val="Lienhypertexte"/>
                <w:color w:val="auto"/>
                <w:u w:val="none"/>
              </w:rPr>
            </w:pPr>
            <w:hyperlink r:id="rId8" w:history="1">
              <w:r w:rsidR="006D6B51" w:rsidRPr="003C1006">
                <w:rPr>
                  <w:rStyle w:val="Lienhypertexte"/>
                </w:rPr>
                <w:t>http://ec.europa.eu/food/plant/pesticides/eu-pesticides-database/public/?event=product.resultat&amp;language=EN&amp;selectedID=57</w:t>
              </w:r>
            </w:hyperlink>
          </w:p>
          <w:bookmarkStart w:id="29" w:name="sps9b"/>
          <w:bookmarkEnd w:id="29"/>
          <w:p w:rsidR="00337485" w:rsidRPr="00337485" w:rsidRDefault="00337485" w:rsidP="00337485">
            <w:pPr>
              <w:pStyle w:val="Paragraphedeliste"/>
              <w:numPr>
                <w:ilvl w:val="0"/>
                <w:numId w:val="17"/>
              </w:numPr>
              <w:spacing w:after="120"/>
              <w:ind w:left="346" w:hanging="357"/>
            </w:pPr>
            <w:r>
              <w:fldChar w:fldCharType="begin"/>
            </w:r>
            <w:r w:rsidR="00E84B00">
              <w:instrText>HYPERLINK "https://eur-lex.europa.eu/legal-content/EN/TXT/PDF/?uri=CELEX:32006L0125"</w:instrText>
            </w:r>
            <w:r>
              <w:fldChar w:fldCharType="separate"/>
            </w:r>
            <w:r w:rsidRPr="0012687B">
              <w:rPr>
                <w:rStyle w:val="Lienhypertexte"/>
              </w:rPr>
              <w:t>https://eur-lex.europa.eu/legal-content/EN/TXT/PDF/?uri=CELEX:32006L0125</w:t>
            </w:r>
            <w:r>
              <w:fldChar w:fldCharType="end"/>
            </w:r>
          </w:p>
        </w:tc>
      </w:tr>
      <w:tr w:rsidR="00310E5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D76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D76DB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0" w:name="sps10a"/>
            <w:bookmarkEnd w:id="30"/>
          </w:p>
          <w:p w:rsidR="00EA4725" w:rsidRPr="00441372" w:rsidRDefault="00DD76DB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1" w:name="sps10bisa"/>
            <w:bookmarkEnd w:id="31"/>
          </w:p>
        </w:tc>
      </w:tr>
      <w:tr w:rsidR="00310E5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D76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D76DB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</w:t>
            </w:r>
            <w:bookmarkStart w:id="32" w:name="sps11c"/>
            <w:r w:rsidRPr="00441372">
              <w:rPr>
                <w:b/>
              </w:rPr>
              <w:t>X</w:t>
            </w:r>
            <w:bookmarkEnd w:id="32"/>
            <w:r w:rsidRPr="00441372">
              <w:rPr>
                <w:b/>
              </w:rPr>
              <w:t>]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3" w:name="sps11a"/>
            <w:bookmarkEnd w:id="33"/>
          </w:p>
          <w:p w:rsidR="00EA4725" w:rsidRPr="00441372" w:rsidRDefault="00DD76D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4" w:name="sps11e"/>
            <w:bookmarkEnd w:id="34"/>
            <w:r w:rsidRPr="00441372">
              <w:rPr>
                <w:b/>
              </w:rPr>
              <w:tab/>
              <w:t xml:space="preserve">Trade facilitating measure </w:t>
            </w:r>
            <w:bookmarkStart w:id="35" w:name="sps11ebis"/>
            <w:bookmarkEnd w:id="35"/>
          </w:p>
        </w:tc>
      </w:tr>
      <w:tr w:rsidR="00310E5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D76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D76DB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6" w:name="sps12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7" w:name="sps12a"/>
            <w:r w:rsidR="00186471">
              <w:t>31</w:t>
            </w:r>
            <w:r w:rsidRPr="00441372">
              <w:t xml:space="preserve"> May 2019</w:t>
            </w:r>
            <w:bookmarkEnd w:id="37"/>
          </w:p>
          <w:p w:rsidR="00EA4725" w:rsidRPr="00441372" w:rsidRDefault="00DD76DB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8" w:name="sps12b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>] National Notification Authority, [</w:t>
            </w:r>
            <w:bookmarkStart w:id="39" w:name="sps12c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310E5C" w:rsidRDefault="00DD76DB">
            <w:r>
              <w:t>Saudi Food and Drug Authority</w:t>
            </w:r>
          </w:p>
          <w:p w:rsidR="00310E5C" w:rsidRDefault="00DD76DB">
            <w:proofErr w:type="spellStart"/>
            <w:r>
              <w:t>SFDA</w:t>
            </w:r>
            <w:proofErr w:type="spellEnd"/>
            <w:r>
              <w:t xml:space="preserve"> - 3292 North Ring road Al </w:t>
            </w:r>
            <w:proofErr w:type="spellStart"/>
            <w:r>
              <w:t>Nafel</w:t>
            </w:r>
            <w:proofErr w:type="spellEnd"/>
            <w:r>
              <w:t xml:space="preserve"> Area </w:t>
            </w:r>
            <w:proofErr w:type="spellStart"/>
            <w:r>
              <w:t>Unt</w:t>
            </w:r>
            <w:proofErr w:type="spellEnd"/>
            <w:r>
              <w:t xml:space="preserve"> (1) - Riyadh 13312 - 6288</w:t>
            </w:r>
          </w:p>
          <w:p w:rsidR="00310E5C" w:rsidRDefault="00DD76DB">
            <w:r>
              <w:t>Tel: +(966 11) 275 9222, Ext. 3331</w:t>
            </w:r>
          </w:p>
          <w:p w:rsidR="00310E5C" w:rsidRDefault="00DD76DB">
            <w:r>
              <w:t>Fax: +(966 11) 210 9825</w:t>
            </w:r>
          </w:p>
          <w:p w:rsidR="00310E5C" w:rsidRDefault="00DD76DB">
            <w:r>
              <w:t>E-mail: SPSEP.Food@sfda.gov.sa</w:t>
            </w:r>
          </w:p>
          <w:p w:rsidR="00310E5C" w:rsidRDefault="00DD76DB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http://www.sfda.gov.sa</w:t>
              </w:r>
            </w:hyperlink>
            <w:bookmarkStart w:id="40" w:name="sps12d"/>
            <w:bookmarkEnd w:id="40"/>
          </w:p>
        </w:tc>
      </w:tr>
      <w:tr w:rsidR="00310E5C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DD76D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DD76DB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1" w:name="sps13a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Notification Authority, [</w:t>
            </w:r>
            <w:bookmarkStart w:id="42" w:name="sps13b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310E5C" w:rsidRDefault="00DD76DB">
            <w:r>
              <w:t>Saudi Food and Drug Authority</w:t>
            </w:r>
          </w:p>
          <w:p w:rsidR="00310E5C" w:rsidRDefault="00DD76DB">
            <w:proofErr w:type="spellStart"/>
            <w:r>
              <w:t>SFDA</w:t>
            </w:r>
            <w:proofErr w:type="spellEnd"/>
            <w:r>
              <w:t xml:space="preserve"> - 3292 North Ring road Al </w:t>
            </w:r>
            <w:proofErr w:type="spellStart"/>
            <w:r>
              <w:t>Nafel</w:t>
            </w:r>
            <w:proofErr w:type="spellEnd"/>
            <w:r>
              <w:t xml:space="preserve"> Area </w:t>
            </w:r>
            <w:proofErr w:type="spellStart"/>
            <w:r>
              <w:t>Unt</w:t>
            </w:r>
            <w:proofErr w:type="spellEnd"/>
            <w:r>
              <w:t xml:space="preserve"> (1) - Riyadh 13312 - 6288</w:t>
            </w:r>
          </w:p>
          <w:p w:rsidR="00310E5C" w:rsidRDefault="00DD76DB">
            <w:r>
              <w:t>Tel: +(966 11) 275 9222, Ext. 3331</w:t>
            </w:r>
          </w:p>
          <w:p w:rsidR="00310E5C" w:rsidRDefault="00DD76DB">
            <w:r>
              <w:t>Fax: +(966 11) 210 9825</w:t>
            </w:r>
          </w:p>
          <w:p w:rsidR="00310E5C" w:rsidRDefault="00DD76DB">
            <w:r>
              <w:t>E-mail: SPSEP.Food@sfda.gov.sa</w:t>
            </w:r>
          </w:p>
          <w:p w:rsidR="00310E5C" w:rsidRDefault="00DD76DB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http://www.sfda.gov.sa</w:t>
              </w:r>
            </w:hyperlink>
            <w:bookmarkStart w:id="43" w:name="sps13c"/>
            <w:bookmarkEnd w:id="43"/>
          </w:p>
        </w:tc>
      </w:tr>
    </w:tbl>
    <w:p w:rsidR="007141CF" w:rsidRPr="00441372" w:rsidRDefault="00BD44FC" w:rsidP="00441372"/>
    <w:sectPr w:rsidR="007141CF" w:rsidRPr="00441372" w:rsidSect="00A224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FDE" w:rsidRDefault="00DD76DB">
      <w:r>
        <w:separator/>
      </w:r>
    </w:p>
  </w:endnote>
  <w:endnote w:type="continuationSeparator" w:id="0">
    <w:p w:rsidR="00273FDE" w:rsidRDefault="00DD7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A224C6" w:rsidRDefault="00A224C6" w:rsidP="00A224C6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A224C6" w:rsidRDefault="00A224C6" w:rsidP="00A224C6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DD76DB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FDE" w:rsidRDefault="00DD76DB">
      <w:r>
        <w:separator/>
      </w:r>
    </w:p>
  </w:footnote>
  <w:footnote w:type="continuationSeparator" w:id="0">
    <w:p w:rsidR="00273FDE" w:rsidRDefault="00DD7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4C6" w:rsidRPr="00A224C6" w:rsidRDefault="00A224C6" w:rsidP="00A224C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224C6">
      <w:t>G/SPS/N/ARE/176</w:t>
    </w:r>
    <w:r w:rsidR="00D21731" w:rsidRPr="00A224C6">
      <w:t xml:space="preserve"> • </w:t>
    </w:r>
    <w:r w:rsidRPr="00A224C6">
      <w:t>G/SPS/N/</w:t>
    </w:r>
    <w:proofErr w:type="spellStart"/>
    <w:r w:rsidRPr="00A224C6">
      <w:t>BHR</w:t>
    </w:r>
    <w:proofErr w:type="spellEnd"/>
    <w:r w:rsidRPr="00A224C6">
      <w:t>/199 • G/SPS/N/</w:t>
    </w:r>
    <w:proofErr w:type="spellStart"/>
    <w:r w:rsidRPr="00A224C6">
      <w:t>KWT</w:t>
    </w:r>
    <w:proofErr w:type="spellEnd"/>
    <w:r w:rsidRPr="00A224C6">
      <w:t>/50</w:t>
    </w:r>
    <w:r w:rsidR="00D21731" w:rsidRPr="00A224C6">
      <w:t xml:space="preserve"> • </w:t>
    </w:r>
    <w:r w:rsidRPr="00A224C6">
      <w:t>G/SPS/N/</w:t>
    </w:r>
    <w:proofErr w:type="spellStart"/>
    <w:r w:rsidRPr="00A224C6">
      <w:t>OMN</w:t>
    </w:r>
    <w:proofErr w:type="spellEnd"/>
    <w:r w:rsidRPr="00A224C6">
      <w:t xml:space="preserve">/96 • </w:t>
    </w:r>
    <w:r w:rsidR="0017592D">
      <w:br/>
    </w:r>
    <w:r w:rsidRPr="00A224C6">
      <w:t>G/SPS/N/</w:t>
    </w:r>
    <w:proofErr w:type="spellStart"/>
    <w:r w:rsidRPr="00A224C6">
      <w:t>QAT</w:t>
    </w:r>
    <w:proofErr w:type="spellEnd"/>
    <w:r w:rsidRPr="00A224C6">
      <w:t>/100</w:t>
    </w:r>
    <w:r w:rsidR="00675BB7" w:rsidRPr="00A224C6">
      <w:t xml:space="preserve"> • </w:t>
    </w:r>
    <w:r w:rsidRPr="00A224C6">
      <w:t>G/SPS/N/SAU/394 • G/SPS/N/</w:t>
    </w:r>
    <w:proofErr w:type="spellStart"/>
    <w:r w:rsidRPr="00A224C6">
      <w:t>YEM</w:t>
    </w:r>
    <w:proofErr w:type="spellEnd"/>
    <w:r w:rsidRPr="00A224C6">
      <w:t>/41</w:t>
    </w:r>
  </w:p>
  <w:p w:rsidR="00A224C6" w:rsidRPr="00A224C6" w:rsidRDefault="00A224C6" w:rsidP="00A224C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224C6" w:rsidRPr="00A224C6" w:rsidRDefault="00A224C6" w:rsidP="00A224C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224C6">
      <w:t xml:space="preserve">- </w:t>
    </w:r>
    <w:r w:rsidRPr="00A224C6">
      <w:fldChar w:fldCharType="begin"/>
    </w:r>
    <w:r w:rsidRPr="00A224C6">
      <w:instrText xml:space="preserve"> PAGE </w:instrText>
    </w:r>
    <w:r w:rsidRPr="00A224C6">
      <w:fldChar w:fldCharType="separate"/>
    </w:r>
    <w:r w:rsidRPr="00A224C6">
      <w:rPr>
        <w:noProof/>
      </w:rPr>
      <w:t>2</w:t>
    </w:r>
    <w:r w:rsidRPr="00A224C6">
      <w:fldChar w:fldCharType="end"/>
    </w:r>
    <w:r w:rsidRPr="00A224C6">
      <w:t xml:space="preserve"> -</w:t>
    </w:r>
  </w:p>
  <w:p w:rsidR="00EA4725" w:rsidRPr="00A224C6" w:rsidRDefault="00BD44FC" w:rsidP="00A224C6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4C6" w:rsidRPr="00A224C6" w:rsidRDefault="00A224C6" w:rsidP="00A224C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224C6">
      <w:t>G/SPS/N/ARE/176, G/SPS/N/</w:t>
    </w:r>
    <w:proofErr w:type="spellStart"/>
    <w:r w:rsidRPr="00A224C6">
      <w:t>BHR</w:t>
    </w:r>
    <w:proofErr w:type="spellEnd"/>
    <w:r w:rsidRPr="00A224C6">
      <w:t>/199 • G/SPS/N/</w:t>
    </w:r>
    <w:proofErr w:type="spellStart"/>
    <w:r w:rsidRPr="00A224C6">
      <w:t>KWT</w:t>
    </w:r>
    <w:proofErr w:type="spellEnd"/>
    <w:r w:rsidRPr="00A224C6">
      <w:t>/50, G/SPS/N/</w:t>
    </w:r>
    <w:proofErr w:type="spellStart"/>
    <w:r w:rsidRPr="00A224C6">
      <w:t>OMN</w:t>
    </w:r>
    <w:proofErr w:type="spellEnd"/>
    <w:r w:rsidRPr="00A224C6">
      <w:t>/96 • G/SPS/N/</w:t>
    </w:r>
    <w:proofErr w:type="spellStart"/>
    <w:r w:rsidRPr="00A224C6">
      <w:t>QAT</w:t>
    </w:r>
    <w:proofErr w:type="spellEnd"/>
    <w:r w:rsidRPr="00A224C6">
      <w:t>/100, G/SPS/N/SAU/394 • G/SPS/N/</w:t>
    </w:r>
    <w:proofErr w:type="spellStart"/>
    <w:r w:rsidRPr="00A224C6">
      <w:t>YEM</w:t>
    </w:r>
    <w:proofErr w:type="spellEnd"/>
    <w:r w:rsidRPr="00A224C6">
      <w:t>/41</w:t>
    </w:r>
  </w:p>
  <w:p w:rsidR="00A224C6" w:rsidRPr="00A224C6" w:rsidRDefault="00A224C6" w:rsidP="00A224C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224C6" w:rsidRPr="00A224C6" w:rsidRDefault="00A224C6" w:rsidP="00A224C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224C6">
      <w:t xml:space="preserve">- </w:t>
    </w:r>
    <w:r w:rsidRPr="00A224C6">
      <w:fldChar w:fldCharType="begin"/>
    </w:r>
    <w:r w:rsidRPr="00A224C6">
      <w:instrText xml:space="preserve"> PAGE </w:instrText>
    </w:r>
    <w:r w:rsidRPr="00A224C6">
      <w:fldChar w:fldCharType="separate"/>
    </w:r>
    <w:r w:rsidRPr="00A224C6">
      <w:rPr>
        <w:noProof/>
      </w:rPr>
      <w:t>2</w:t>
    </w:r>
    <w:r w:rsidRPr="00A224C6">
      <w:fldChar w:fldCharType="end"/>
    </w:r>
    <w:r w:rsidRPr="00A224C6">
      <w:t xml:space="preserve"> -</w:t>
    </w:r>
  </w:p>
  <w:p w:rsidR="00EA4725" w:rsidRPr="00A224C6" w:rsidRDefault="00BD44FC" w:rsidP="00A224C6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10E5C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D44FC" w:rsidP="00422B6F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224C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310E5C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C82AF5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BD44FC" w:rsidP="00422B6F">
          <w:pPr>
            <w:jc w:val="right"/>
            <w:rPr>
              <w:b/>
              <w:szCs w:val="16"/>
            </w:rPr>
          </w:pPr>
        </w:p>
      </w:tc>
    </w:tr>
    <w:tr w:rsidR="00310E5C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BD44FC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A224C6" w:rsidRDefault="00A224C6" w:rsidP="00656ABC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G/SPS/N/ARE/176, G/SPS/N/</w:t>
          </w:r>
          <w:proofErr w:type="spellStart"/>
          <w:r>
            <w:rPr>
              <w:b/>
              <w:szCs w:val="16"/>
            </w:rPr>
            <w:t>BHR</w:t>
          </w:r>
          <w:proofErr w:type="spellEnd"/>
          <w:r>
            <w:rPr>
              <w:b/>
              <w:szCs w:val="16"/>
            </w:rPr>
            <w:t>/199</w:t>
          </w:r>
        </w:p>
        <w:p w:rsidR="00A224C6" w:rsidRDefault="00A224C6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KWT</w:t>
          </w:r>
          <w:proofErr w:type="spellEnd"/>
          <w:r>
            <w:rPr>
              <w:b/>
              <w:szCs w:val="16"/>
            </w:rPr>
            <w:t>/50, G/SPS/N/</w:t>
          </w:r>
          <w:proofErr w:type="spellStart"/>
          <w:r>
            <w:rPr>
              <w:b/>
              <w:szCs w:val="16"/>
            </w:rPr>
            <w:t>OMN</w:t>
          </w:r>
          <w:proofErr w:type="spellEnd"/>
          <w:r>
            <w:rPr>
              <w:b/>
              <w:szCs w:val="16"/>
            </w:rPr>
            <w:t>/96</w:t>
          </w:r>
        </w:p>
        <w:p w:rsidR="00A224C6" w:rsidRDefault="00A224C6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QAT</w:t>
          </w:r>
          <w:proofErr w:type="spellEnd"/>
          <w:r>
            <w:rPr>
              <w:b/>
              <w:szCs w:val="16"/>
            </w:rPr>
            <w:t>/100, G/SPS/N/SAU/394</w:t>
          </w:r>
        </w:p>
        <w:p w:rsidR="00A224C6" w:rsidRDefault="00A224C6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YEM</w:t>
          </w:r>
          <w:proofErr w:type="spellEnd"/>
          <w:r>
            <w:rPr>
              <w:b/>
              <w:szCs w:val="16"/>
            </w:rPr>
            <w:t>/41</w:t>
          </w:r>
        </w:p>
        <w:bookmarkEnd w:id="45"/>
        <w:p w:rsidR="00656ABC" w:rsidRPr="00EA4725" w:rsidRDefault="00BD44FC" w:rsidP="00656ABC">
          <w:pPr>
            <w:jc w:val="right"/>
            <w:rPr>
              <w:b/>
              <w:szCs w:val="16"/>
            </w:rPr>
          </w:pPr>
        </w:p>
      </w:tc>
    </w:tr>
    <w:tr w:rsidR="00310E5C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D44FC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86471" w:rsidP="00422B6F">
          <w:pPr>
            <w:jc w:val="right"/>
            <w:rPr>
              <w:szCs w:val="16"/>
            </w:rPr>
          </w:pPr>
          <w:bookmarkStart w:id="46" w:name="spsDateDistribution"/>
          <w:r>
            <w:t>1</w:t>
          </w:r>
          <w:r w:rsidR="00DD76DB">
            <w:t xml:space="preserve"> </w:t>
          </w:r>
          <w:r>
            <w:t>April</w:t>
          </w:r>
          <w:r w:rsidR="00DD76DB">
            <w:t xml:space="preserve"> 2019</w:t>
          </w:r>
          <w:bookmarkStart w:id="47" w:name="bmkDate"/>
          <w:bookmarkEnd w:id="46"/>
          <w:bookmarkEnd w:id="47"/>
        </w:p>
      </w:tc>
    </w:tr>
    <w:tr w:rsidR="00310E5C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D76DB" w:rsidP="00422B6F">
          <w:pPr>
            <w:jc w:val="left"/>
            <w:rPr>
              <w:b/>
            </w:rPr>
          </w:pPr>
          <w:bookmarkStart w:id="48" w:name="bmkSerial"/>
          <w:r w:rsidRPr="00441372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BD44FC">
            <w:rPr>
              <w:color w:val="FF0000"/>
              <w:szCs w:val="16"/>
            </w:rPr>
            <w:t>19-1998</w:t>
          </w:r>
          <w:r w:rsidRPr="00441372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D76DB" w:rsidP="00422B6F">
          <w:pPr>
            <w:jc w:val="right"/>
            <w:rPr>
              <w:szCs w:val="16"/>
            </w:rPr>
          </w:pPr>
          <w:bookmarkStart w:id="50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0"/>
        </w:p>
      </w:tc>
    </w:tr>
    <w:tr w:rsidR="00310E5C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A224C6" w:rsidP="00422B6F">
          <w:pPr>
            <w:jc w:val="left"/>
            <w:rPr>
              <w:sz w:val="14"/>
              <w:szCs w:val="16"/>
            </w:rPr>
          </w:pPr>
          <w:bookmarkStart w:id="51" w:name="bmkCommittee"/>
          <w:r>
            <w:rPr>
              <w:b/>
            </w:rPr>
            <w:t>Committee on Sanitary and Phytosanitary Measures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A224C6" w:rsidP="00EC687E">
          <w:pPr>
            <w:jc w:val="right"/>
            <w:rPr>
              <w:bCs/>
              <w:szCs w:val="18"/>
            </w:rPr>
          </w:pPr>
          <w:bookmarkStart w:id="52" w:name="bmkLanguage"/>
          <w:r>
            <w:rPr>
              <w:bCs/>
              <w:szCs w:val="18"/>
            </w:rPr>
            <w:t>Original: English</w:t>
          </w:r>
          <w:bookmarkEnd w:id="52"/>
        </w:p>
      </w:tc>
    </w:tr>
  </w:tbl>
  <w:p w:rsidR="00ED54E0" w:rsidRPr="00441372" w:rsidRDefault="00BD44F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920848"/>
    <w:multiLevelType w:val="hybridMultilevel"/>
    <w:tmpl w:val="DD6C0DA6"/>
    <w:lvl w:ilvl="0" w:tplc="E8C0D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12B031D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3564B7C" w:tentative="1">
      <w:start w:val="1"/>
      <w:numFmt w:val="lowerLetter"/>
      <w:lvlText w:val="%2."/>
      <w:lvlJc w:val="left"/>
      <w:pPr>
        <w:ind w:left="1080" w:hanging="360"/>
      </w:pPr>
    </w:lvl>
    <w:lvl w:ilvl="2" w:tplc="50924D0C" w:tentative="1">
      <w:start w:val="1"/>
      <w:numFmt w:val="lowerRoman"/>
      <w:lvlText w:val="%3."/>
      <w:lvlJc w:val="right"/>
      <w:pPr>
        <w:ind w:left="1800" w:hanging="180"/>
      </w:pPr>
    </w:lvl>
    <w:lvl w:ilvl="3" w:tplc="22D8FDBA" w:tentative="1">
      <w:start w:val="1"/>
      <w:numFmt w:val="decimal"/>
      <w:lvlText w:val="%4."/>
      <w:lvlJc w:val="left"/>
      <w:pPr>
        <w:ind w:left="2520" w:hanging="360"/>
      </w:pPr>
    </w:lvl>
    <w:lvl w:ilvl="4" w:tplc="573C16FC" w:tentative="1">
      <w:start w:val="1"/>
      <w:numFmt w:val="lowerLetter"/>
      <w:lvlText w:val="%5."/>
      <w:lvlJc w:val="left"/>
      <w:pPr>
        <w:ind w:left="3240" w:hanging="360"/>
      </w:pPr>
    </w:lvl>
    <w:lvl w:ilvl="5" w:tplc="1CBA698E" w:tentative="1">
      <w:start w:val="1"/>
      <w:numFmt w:val="lowerRoman"/>
      <w:lvlText w:val="%6."/>
      <w:lvlJc w:val="right"/>
      <w:pPr>
        <w:ind w:left="3960" w:hanging="180"/>
      </w:pPr>
    </w:lvl>
    <w:lvl w:ilvl="6" w:tplc="03E00292" w:tentative="1">
      <w:start w:val="1"/>
      <w:numFmt w:val="decimal"/>
      <w:lvlText w:val="%7."/>
      <w:lvlJc w:val="left"/>
      <w:pPr>
        <w:ind w:left="4680" w:hanging="360"/>
      </w:pPr>
    </w:lvl>
    <w:lvl w:ilvl="7" w:tplc="E7B467BC" w:tentative="1">
      <w:start w:val="1"/>
      <w:numFmt w:val="lowerLetter"/>
      <w:lvlText w:val="%8."/>
      <w:lvlJc w:val="left"/>
      <w:pPr>
        <w:ind w:left="5400" w:hanging="360"/>
      </w:pPr>
    </w:lvl>
    <w:lvl w:ilvl="8" w:tplc="13A4C5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D479EF"/>
    <w:multiLevelType w:val="hybridMultilevel"/>
    <w:tmpl w:val="3640B012"/>
    <w:lvl w:ilvl="0" w:tplc="E8C0D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E5C"/>
    <w:rsid w:val="0017592D"/>
    <w:rsid w:val="00186471"/>
    <w:rsid w:val="00273FDE"/>
    <w:rsid w:val="002859FF"/>
    <w:rsid w:val="00310E5C"/>
    <w:rsid w:val="00337485"/>
    <w:rsid w:val="00470FEA"/>
    <w:rsid w:val="005546FC"/>
    <w:rsid w:val="0057282F"/>
    <w:rsid w:val="005D5730"/>
    <w:rsid w:val="00607D71"/>
    <w:rsid w:val="00675BB7"/>
    <w:rsid w:val="006D6B51"/>
    <w:rsid w:val="006E4B1C"/>
    <w:rsid w:val="007461FB"/>
    <w:rsid w:val="007A013E"/>
    <w:rsid w:val="00A224C6"/>
    <w:rsid w:val="00B536C6"/>
    <w:rsid w:val="00B87476"/>
    <w:rsid w:val="00BD44FC"/>
    <w:rsid w:val="00C82AF5"/>
    <w:rsid w:val="00D21731"/>
    <w:rsid w:val="00DD76DB"/>
    <w:rsid w:val="00E8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B73F63"/>
  <w15:docId w15:val="{29ABC9C1-3A23-4EBB-9296-F2621E37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Mentionnonrsolue">
    <w:name w:val="Unresolved Mention"/>
    <w:basedOn w:val="Policepardfaut"/>
    <w:uiPriority w:val="99"/>
    <w:semiHidden/>
    <w:unhideWhenUsed/>
    <w:rsid w:val="00470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food/plant/pesticides/eu-pesticides-database/public/?event=product.resultat&amp;language=EN&amp;selectedID=57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SAU/19_1735_00_x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fda.gov.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fda.gov.sa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691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47</cp:revision>
  <dcterms:created xsi:type="dcterms:W3CDTF">2019-03-27T10:17:00Z</dcterms:created>
  <dcterms:modified xsi:type="dcterms:W3CDTF">2019-04-01T12:09:00Z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G/SPS/N/ARE/176, G/SPS/N/BHR/199</vt:lpwstr>
  </property>
  <property fmtid="{D5CDD505-2E9C-101B-9397-08002B2CF9AE}" pid="3" name="Symbol2">
    <vt:lpwstr>G/SPS/N/KWT/50, G/SPS/N/OMN/96</vt:lpwstr>
  </property>
  <property fmtid="{D5CDD505-2E9C-101B-9397-08002B2CF9AE}" pid="4" name="Symbol3">
    <vt:lpwstr>G/SPS/N/QAT/100, G/SPS/N/SAU/394</vt:lpwstr>
  </property>
  <property fmtid="{D5CDD505-2E9C-101B-9397-08002B2CF9AE}" pid="5" name="Symbol4">
    <vt:lpwstr>G/SPS/N/YEM/41</vt:lpwstr>
  </property>
</Properties>
</file>